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95" w:rsidRDefault="00A06C95" w:rsidP="00A06C95">
      <w:pPr>
        <w:spacing w:line="500" w:lineRule="exact"/>
        <w:ind w:left="960" w:hangingChars="300" w:hanging="960"/>
        <w:jc w:val="both"/>
        <w:rPr>
          <w:rFonts w:ascii="標楷體" w:eastAsia="標楷體" w:hAnsi="標楷體" w:cs="新細明體" w:hint="eastAsia"/>
          <w:sz w:val="32"/>
          <w:szCs w:val="32"/>
        </w:rPr>
      </w:pPr>
      <w:r w:rsidRPr="008B046E">
        <w:rPr>
          <w:rFonts w:ascii="標楷體" w:eastAsia="標楷體" w:hAnsi="標楷體" w:cs="新細明體" w:hint="eastAsia"/>
          <w:sz w:val="32"/>
          <w:szCs w:val="32"/>
        </w:rPr>
        <w:t>【附表】</w:t>
      </w:r>
    </w:p>
    <w:p w:rsidR="00A06C95" w:rsidRPr="00F5110E" w:rsidRDefault="00A06C95" w:rsidP="00A06C95">
      <w:pPr>
        <w:widowControl/>
        <w:spacing w:before="153" w:after="140" w:line="400" w:lineRule="exact"/>
        <w:jc w:val="center"/>
        <w:rPr>
          <w:rFonts w:ascii="標楷體" w:eastAsia="標楷體" w:hAnsi="標楷體" w:cs="新細明體" w:hint="eastAsia"/>
          <w:sz w:val="32"/>
          <w:szCs w:val="32"/>
        </w:rPr>
      </w:pPr>
      <w:r w:rsidRPr="00A41D68">
        <w:rPr>
          <w:rFonts w:ascii="標楷體" w:eastAsia="標楷體" w:hAnsi="標楷體" w:cs="新細明體" w:hint="eastAsia"/>
          <w:b/>
          <w:sz w:val="36"/>
          <w:szCs w:val="36"/>
        </w:rPr>
        <w:t>高雄市政府社會局兒童福利服務中心場地使用收費標準表</w:t>
      </w:r>
    </w:p>
    <w:tbl>
      <w:tblPr>
        <w:tblpPr w:leftFromText="180" w:rightFromText="180" w:vertAnchor="text" w:horzAnchor="margin" w:tblpXSpec="center" w:tblpY="196"/>
        <w:tblOverlap w:val="never"/>
        <w:tblW w:w="9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08"/>
        <w:gridCol w:w="2126"/>
        <w:gridCol w:w="2160"/>
        <w:gridCol w:w="2236"/>
        <w:gridCol w:w="2124"/>
      </w:tblGrid>
      <w:tr w:rsidR="00A06C95" w:rsidRPr="001C067F" w:rsidTr="007B3E0F">
        <w:trPr>
          <w:trHeight w:val="454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Default="00A06C95" w:rsidP="007B3E0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場地</w:t>
            </w:r>
          </w:p>
          <w:p w:rsidR="00A06C95" w:rsidRPr="001C067F" w:rsidRDefault="00A06C95" w:rsidP="007B3E0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名稱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禮堂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tabs>
                <w:tab w:val="left" w:pos="480"/>
              </w:tabs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教保室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感覺統合室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廣場</w:t>
            </w:r>
          </w:p>
        </w:tc>
      </w:tr>
      <w:tr w:rsidR="00A06C95" w:rsidRPr="001C067F" w:rsidTr="007B3E0F">
        <w:trPr>
          <w:trHeight w:val="1187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每日使用時段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AD4AEB" w:rsidRDefault="00A06C95" w:rsidP="007B3E0F">
            <w:pPr>
              <w:keepNext/>
              <w:widowControl/>
              <w:ind w:left="57" w:right="57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AD4AEB">
              <w:rPr>
                <w:rFonts w:ascii="標楷體" w:eastAsia="標楷體" w:hAnsi="標楷體" w:cs="新細明體" w:hint="eastAsia"/>
                <w:sz w:val="22"/>
              </w:rPr>
              <w:t>1.上午九時</w:t>
            </w:r>
            <w:r>
              <w:rPr>
                <w:rFonts w:ascii="標楷體" w:eastAsia="標楷體" w:hAnsi="標楷體" w:cs="新細明體" w:hint="eastAsia"/>
                <w:sz w:val="22"/>
              </w:rPr>
              <w:t>至</w:t>
            </w:r>
            <w:r w:rsidRPr="00AD4AEB">
              <w:rPr>
                <w:rFonts w:ascii="標楷體" w:eastAsia="標楷體" w:hAnsi="標楷體" w:cs="新細明體" w:hint="eastAsia"/>
                <w:sz w:val="22"/>
              </w:rPr>
              <w:t>十二時</w:t>
            </w:r>
          </w:p>
          <w:p w:rsidR="00A06C95" w:rsidRPr="00AD4AEB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D4AEB">
              <w:rPr>
                <w:rFonts w:ascii="標楷體" w:eastAsia="標楷體" w:hAnsi="標楷體" w:cs="新細明體" w:hint="eastAsia"/>
                <w:sz w:val="22"/>
              </w:rPr>
              <w:t>2.下午二時</w:t>
            </w:r>
            <w:r>
              <w:rPr>
                <w:rFonts w:ascii="標楷體" w:eastAsia="標楷體" w:hAnsi="標楷體" w:cs="新細明體" w:hint="eastAsia"/>
                <w:sz w:val="22"/>
              </w:rPr>
              <w:t>至</w:t>
            </w:r>
            <w:r w:rsidRPr="00AD4AEB">
              <w:rPr>
                <w:rFonts w:ascii="標楷體" w:eastAsia="標楷體" w:hAnsi="標楷體" w:cs="新細明體" w:hint="eastAsia"/>
                <w:sz w:val="22"/>
              </w:rPr>
              <w:t>五時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AD4AEB" w:rsidRDefault="00A06C95" w:rsidP="007B3E0F">
            <w:pPr>
              <w:keepNext/>
              <w:widowControl/>
              <w:ind w:left="57" w:right="57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AD4AEB">
              <w:rPr>
                <w:rFonts w:ascii="標楷體" w:eastAsia="標楷體" w:hAnsi="標楷體" w:cs="新細明體" w:hint="eastAsia"/>
                <w:sz w:val="22"/>
              </w:rPr>
              <w:t>1.上午九時</w:t>
            </w:r>
            <w:r>
              <w:rPr>
                <w:rFonts w:ascii="標楷體" w:eastAsia="標楷體" w:hAnsi="標楷體" w:cs="新細明體" w:hint="eastAsia"/>
                <w:sz w:val="22"/>
              </w:rPr>
              <w:t>至</w:t>
            </w:r>
            <w:r w:rsidRPr="00AD4AEB">
              <w:rPr>
                <w:rFonts w:ascii="標楷體" w:eastAsia="標楷體" w:hAnsi="標楷體" w:cs="新細明體" w:hint="eastAsia"/>
                <w:sz w:val="22"/>
              </w:rPr>
              <w:t>十二時</w:t>
            </w:r>
          </w:p>
          <w:p w:rsidR="00A06C95" w:rsidRPr="00AD4AEB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D4AEB">
              <w:rPr>
                <w:rFonts w:ascii="標楷體" w:eastAsia="標楷體" w:hAnsi="標楷體" w:cs="新細明體" w:hint="eastAsia"/>
                <w:sz w:val="22"/>
              </w:rPr>
              <w:t>2.下午二時</w:t>
            </w:r>
            <w:r>
              <w:rPr>
                <w:rFonts w:ascii="標楷體" w:eastAsia="標楷體" w:hAnsi="標楷體" w:cs="新細明體" w:hint="eastAsia"/>
                <w:sz w:val="22"/>
              </w:rPr>
              <w:t>至</w:t>
            </w:r>
            <w:r w:rsidRPr="00AD4AEB">
              <w:rPr>
                <w:rFonts w:ascii="標楷體" w:eastAsia="標楷體" w:hAnsi="標楷體" w:cs="新細明體" w:hint="eastAsia"/>
                <w:sz w:val="22"/>
              </w:rPr>
              <w:t>五時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AD4AEB" w:rsidRDefault="00A06C95" w:rsidP="007B3E0F">
            <w:pPr>
              <w:keepNext/>
              <w:widowControl/>
              <w:ind w:left="57" w:right="57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AD4AEB">
              <w:rPr>
                <w:rFonts w:ascii="標楷體" w:eastAsia="標楷體" w:hAnsi="標楷體" w:cs="新細明體" w:hint="eastAsia"/>
                <w:sz w:val="22"/>
              </w:rPr>
              <w:t>1.上午九時</w:t>
            </w:r>
            <w:r>
              <w:rPr>
                <w:rFonts w:ascii="標楷體" w:eastAsia="標楷體" w:hAnsi="標楷體" w:cs="新細明體" w:hint="eastAsia"/>
                <w:sz w:val="22"/>
              </w:rPr>
              <w:t>至</w:t>
            </w:r>
            <w:r w:rsidRPr="00AD4AEB">
              <w:rPr>
                <w:rFonts w:ascii="標楷體" w:eastAsia="標楷體" w:hAnsi="標楷體" w:cs="新細明體" w:hint="eastAsia"/>
                <w:sz w:val="22"/>
              </w:rPr>
              <w:t>十二時</w:t>
            </w:r>
          </w:p>
          <w:p w:rsidR="00A06C95" w:rsidRPr="00AD4AEB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D4AEB">
              <w:rPr>
                <w:rFonts w:ascii="標楷體" w:eastAsia="標楷體" w:hAnsi="標楷體" w:cs="新細明體" w:hint="eastAsia"/>
                <w:sz w:val="22"/>
              </w:rPr>
              <w:t>2.下午二時</w:t>
            </w:r>
            <w:r>
              <w:rPr>
                <w:rFonts w:ascii="標楷體" w:eastAsia="標楷體" w:hAnsi="標楷體" w:cs="新細明體" w:hint="eastAsia"/>
                <w:sz w:val="22"/>
              </w:rPr>
              <w:t>至</w:t>
            </w:r>
            <w:r w:rsidRPr="00AD4AEB">
              <w:rPr>
                <w:rFonts w:ascii="標楷體" w:eastAsia="標楷體" w:hAnsi="標楷體" w:cs="新細明體" w:hint="eastAsia"/>
                <w:sz w:val="22"/>
              </w:rPr>
              <w:t>五時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C95" w:rsidRPr="00AD4AEB" w:rsidRDefault="00A06C95" w:rsidP="007B3E0F">
            <w:pPr>
              <w:keepNext/>
              <w:widowControl/>
              <w:ind w:left="57" w:right="57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AD4AEB">
              <w:rPr>
                <w:rFonts w:ascii="標楷體" w:eastAsia="標楷體" w:hAnsi="標楷體" w:cs="新細明體" w:hint="eastAsia"/>
                <w:sz w:val="22"/>
              </w:rPr>
              <w:t>1.上午九時</w:t>
            </w:r>
            <w:r>
              <w:rPr>
                <w:rFonts w:ascii="標楷體" w:eastAsia="標楷體" w:hAnsi="標楷體" w:cs="新細明體" w:hint="eastAsia"/>
                <w:sz w:val="22"/>
              </w:rPr>
              <w:t>至</w:t>
            </w:r>
            <w:r w:rsidRPr="00AD4AEB">
              <w:rPr>
                <w:rFonts w:ascii="標楷體" w:eastAsia="標楷體" w:hAnsi="標楷體" w:cs="新細明體" w:hint="eastAsia"/>
                <w:sz w:val="22"/>
              </w:rPr>
              <w:t>十二時</w:t>
            </w:r>
          </w:p>
          <w:p w:rsidR="00A06C95" w:rsidRPr="00AD4AEB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AD4AEB">
              <w:rPr>
                <w:rFonts w:ascii="標楷體" w:eastAsia="標楷體" w:hAnsi="標楷體" w:cs="新細明體" w:hint="eastAsia"/>
                <w:sz w:val="22"/>
              </w:rPr>
              <w:t>2.下午二時</w:t>
            </w:r>
            <w:r>
              <w:rPr>
                <w:rFonts w:ascii="標楷體" w:eastAsia="標楷體" w:hAnsi="標楷體" w:cs="新細明體" w:hint="eastAsia"/>
                <w:sz w:val="22"/>
              </w:rPr>
              <w:t>至</w:t>
            </w:r>
            <w:r w:rsidRPr="00AD4AEB">
              <w:rPr>
                <w:rFonts w:ascii="標楷體" w:eastAsia="標楷體" w:hAnsi="標楷體" w:cs="新細明體" w:hint="eastAsia"/>
                <w:sz w:val="22"/>
              </w:rPr>
              <w:t>五時</w:t>
            </w:r>
          </w:p>
        </w:tc>
      </w:tr>
      <w:tr w:rsidR="00A06C95" w:rsidRPr="001C067F" w:rsidTr="007B3E0F">
        <w:trPr>
          <w:trHeight w:val="685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每時段場地費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一千五百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一千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一千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一千五百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</w:tr>
      <w:tr w:rsidR="00A06C95" w:rsidRPr="001C067F" w:rsidTr="007B3E0F">
        <w:trPr>
          <w:trHeight w:val="900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每時段水電、空調費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五百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三百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三百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─</w:t>
            </w:r>
          </w:p>
        </w:tc>
      </w:tr>
      <w:tr w:rsidR="00A06C95" w:rsidRPr="001C067F" w:rsidTr="007B3E0F">
        <w:trPr>
          <w:trHeight w:val="738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每時段清潔費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三百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三百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三百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三百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</w:tr>
      <w:tr w:rsidR="00A06C95" w:rsidRPr="001C067F" w:rsidTr="007B3E0F">
        <w:trPr>
          <w:trHeight w:val="786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保證金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每時段</w:t>
            </w:r>
          </w:p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三千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每時段</w:t>
            </w:r>
          </w:p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三千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每時段</w:t>
            </w:r>
          </w:p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三千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C067F">
              <w:rPr>
                <w:rFonts w:ascii="標楷體" w:eastAsia="標楷體" w:hAnsi="標楷體" w:cs="新細明體" w:hint="eastAsia"/>
                <w:sz w:val="28"/>
                <w:szCs w:val="28"/>
              </w:rPr>
              <w:t>每時段</w:t>
            </w:r>
          </w:p>
          <w:p w:rsidR="00A06C95" w:rsidRPr="001C067F" w:rsidRDefault="00A06C95" w:rsidP="007B3E0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三千</w:t>
            </w:r>
            <w:r w:rsidRPr="007A6F9A">
              <w:rPr>
                <w:rFonts w:ascii="標楷體" w:eastAsia="標楷體" w:hAnsi="標楷體" w:cs="新細明體" w:hint="eastAsia"/>
                <w:sz w:val="28"/>
                <w:szCs w:val="28"/>
              </w:rPr>
              <w:t>元</w:t>
            </w:r>
          </w:p>
        </w:tc>
      </w:tr>
    </w:tbl>
    <w:p w:rsidR="00A06C95" w:rsidRDefault="00A06C95" w:rsidP="00A06C95">
      <w:pPr>
        <w:widowControl/>
        <w:spacing w:line="500" w:lineRule="exact"/>
        <w:ind w:left="425" w:hanging="425"/>
        <w:rPr>
          <w:rFonts w:ascii="標楷體" w:eastAsia="標楷體" w:hAnsi="標楷體" w:cs="新細明體" w:hint="eastAsia"/>
          <w:sz w:val="28"/>
          <w:szCs w:val="28"/>
        </w:rPr>
      </w:pPr>
      <w:r w:rsidRPr="001C067F">
        <w:rPr>
          <w:rFonts w:ascii="標楷體" w:eastAsia="標楷體" w:hAnsi="標楷體" w:cs="新細明體"/>
          <w:sz w:val="28"/>
          <w:szCs w:val="28"/>
        </w:rPr>
        <w:t>備註：</w:t>
      </w:r>
    </w:p>
    <w:p w:rsidR="00A06C95" w:rsidRPr="003245CE" w:rsidRDefault="00A06C95" w:rsidP="00A06C95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 w:hint="eastAsia"/>
          <w:sz w:val="28"/>
          <w:szCs w:val="28"/>
        </w:rPr>
      </w:pPr>
      <w:r w:rsidRPr="003245CE">
        <w:rPr>
          <w:rFonts w:ascii="標楷體" w:eastAsia="標楷體" w:hAnsi="標楷體" w:cs="新細明體"/>
          <w:sz w:val="28"/>
          <w:szCs w:val="28"/>
        </w:rPr>
        <w:t>一</w:t>
      </w:r>
      <w:r w:rsidRPr="003245CE">
        <w:rPr>
          <w:rFonts w:ascii="標楷體" w:eastAsia="標楷體" w:hAnsi="標楷體" w:cs="新細明體" w:hint="eastAsia"/>
          <w:sz w:val="28"/>
          <w:szCs w:val="28"/>
        </w:rPr>
        <w:t>、主管機關</w:t>
      </w:r>
      <w:r w:rsidRPr="003245CE">
        <w:rPr>
          <w:rFonts w:ascii="標楷體" w:eastAsia="標楷體" w:hint="eastAsia"/>
          <w:sz w:val="28"/>
          <w:szCs w:val="28"/>
        </w:rPr>
        <w:t>、本府所屬機關（構）、學校主辦之活動，或基於公共利益或特殊需求考量經本府專案核准同意借用場地者，</w:t>
      </w:r>
      <w:r w:rsidRPr="003245CE">
        <w:rPr>
          <w:rFonts w:ascii="標楷體" w:eastAsia="標楷體" w:hAnsi="標楷體" w:cs="新細明體"/>
          <w:sz w:val="28"/>
          <w:szCs w:val="28"/>
        </w:rPr>
        <w:t>各項費用全免；</w:t>
      </w:r>
      <w:r w:rsidRPr="003245CE">
        <w:rPr>
          <w:rFonts w:ascii="標楷體" w:eastAsia="標楷體" w:hAnsi="標楷體" w:cs="新細明體" w:hint="eastAsia"/>
          <w:sz w:val="28"/>
          <w:szCs w:val="28"/>
        </w:rPr>
        <w:t>與主管機關</w:t>
      </w:r>
      <w:r w:rsidRPr="003245CE">
        <w:rPr>
          <w:rFonts w:ascii="標楷體" w:eastAsia="標楷體" w:hAnsi="標楷體" w:cs="新細明體"/>
          <w:sz w:val="28"/>
          <w:szCs w:val="28"/>
        </w:rPr>
        <w:t>或</w:t>
      </w:r>
      <w:r w:rsidRPr="003245CE">
        <w:rPr>
          <w:rFonts w:ascii="標楷體" w:eastAsia="標楷體" w:hAnsi="標楷體" w:cs="新細明體" w:hint="eastAsia"/>
          <w:sz w:val="28"/>
          <w:szCs w:val="28"/>
        </w:rPr>
        <w:t>兒童福利服務</w:t>
      </w:r>
      <w:r w:rsidRPr="003245CE">
        <w:rPr>
          <w:rFonts w:ascii="標楷體" w:eastAsia="標楷體" w:hAnsi="標楷體" w:cs="新細明體"/>
          <w:sz w:val="28"/>
          <w:szCs w:val="28"/>
        </w:rPr>
        <w:t>中心協辦活動之兒童福利機構或團體，免繳場地費</w:t>
      </w:r>
      <w:r w:rsidRPr="003245CE">
        <w:rPr>
          <w:rFonts w:ascii="標楷體" w:eastAsia="標楷體" w:hAnsi="標楷體" w:cs="新細明體" w:hint="eastAsia"/>
          <w:sz w:val="28"/>
          <w:szCs w:val="28"/>
        </w:rPr>
        <w:t>及保證金，</w:t>
      </w:r>
      <w:r w:rsidRPr="003245CE">
        <w:rPr>
          <w:rFonts w:ascii="標楷體" w:eastAsia="標楷體" w:hint="eastAsia"/>
          <w:sz w:val="28"/>
        </w:rPr>
        <w:t>其他各項費用均照表列收費標準收費。</w:t>
      </w:r>
    </w:p>
    <w:p w:rsidR="00A06C95" w:rsidRPr="003245CE" w:rsidRDefault="00A06C95" w:rsidP="00A06C95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 w:hint="eastAsia"/>
          <w:sz w:val="28"/>
          <w:szCs w:val="28"/>
        </w:rPr>
      </w:pPr>
      <w:r w:rsidRPr="003245CE">
        <w:rPr>
          <w:rFonts w:ascii="標楷體" w:eastAsia="標楷體" w:hAnsi="標楷體" w:cs="新細明體"/>
          <w:sz w:val="28"/>
          <w:szCs w:val="28"/>
        </w:rPr>
        <w:t>二</w:t>
      </w:r>
      <w:r w:rsidRPr="003245CE">
        <w:rPr>
          <w:rFonts w:ascii="標楷體" w:eastAsia="標楷體" w:hAnsi="標楷體" w:cs="新細明體" w:hint="eastAsia"/>
          <w:sz w:val="28"/>
          <w:szCs w:val="28"/>
        </w:rPr>
        <w:t>、</w:t>
      </w:r>
      <w:r w:rsidRPr="003245CE">
        <w:rPr>
          <w:rFonts w:ascii="標楷體" w:eastAsia="標楷體" w:hAnsi="標楷體" w:hint="eastAsia"/>
          <w:sz w:val="28"/>
          <w:szCs w:val="28"/>
        </w:rPr>
        <w:t>每場次以三小時為一基數，未滿三小時者以三小時計算。凡活動逾時，超過一小時加收零點五基數費用；超過二小時加收一基數費用。</w:t>
      </w:r>
    </w:p>
    <w:p w:rsidR="00A06C95" w:rsidRPr="003245CE" w:rsidRDefault="00A06C95" w:rsidP="00A06C95">
      <w:pPr>
        <w:widowControl/>
        <w:spacing w:line="5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3245CE">
        <w:rPr>
          <w:rFonts w:ascii="標楷體" w:eastAsia="標楷體" w:hAnsi="標楷體" w:cs="新細明體"/>
          <w:sz w:val="28"/>
          <w:szCs w:val="28"/>
        </w:rPr>
        <w:t>三</w:t>
      </w:r>
      <w:r w:rsidRPr="003245CE">
        <w:rPr>
          <w:rFonts w:ascii="標楷體" w:eastAsia="標楷體" w:hAnsi="標楷體" w:cs="新細明體" w:hint="eastAsia"/>
          <w:sz w:val="28"/>
          <w:szCs w:val="28"/>
        </w:rPr>
        <w:t>、</w:t>
      </w:r>
      <w:r w:rsidRPr="003245CE">
        <w:rPr>
          <w:rFonts w:ascii="標楷體" w:eastAsia="標楷體" w:hAnsi="標楷體" w:hint="eastAsia"/>
          <w:sz w:val="28"/>
          <w:szCs w:val="28"/>
        </w:rPr>
        <w:t>需排演、預演或布置</w:t>
      </w:r>
      <w:r w:rsidRPr="003245CE">
        <w:rPr>
          <w:rFonts w:ascii="標楷體" w:eastAsia="標楷體" w:hAnsi="標楷體" w:hint="eastAsia"/>
          <w:sz w:val="28"/>
        </w:rPr>
        <w:t>者，加收取該時段之水電空調費及清潔費</w:t>
      </w:r>
      <w:r w:rsidRPr="003245CE">
        <w:rPr>
          <w:rFonts w:ascii="標楷體" w:eastAsia="標楷體" w:hAnsi="標楷體" w:hint="eastAsia"/>
          <w:sz w:val="28"/>
          <w:szCs w:val="28"/>
        </w:rPr>
        <w:t>。</w:t>
      </w:r>
    </w:p>
    <w:p w:rsidR="00A06C95" w:rsidRPr="003245CE" w:rsidRDefault="00A06C95" w:rsidP="00A06C95">
      <w:pPr>
        <w:widowControl/>
        <w:spacing w:line="500" w:lineRule="exact"/>
        <w:ind w:left="560" w:hangingChars="200" w:hanging="560"/>
        <w:rPr>
          <w:rFonts w:ascii="標楷體" w:eastAsia="標楷體" w:hAnsi="標楷體" w:cs="新細明體" w:hint="eastAsia"/>
          <w:sz w:val="28"/>
          <w:szCs w:val="28"/>
        </w:rPr>
      </w:pPr>
      <w:r w:rsidRPr="003245CE">
        <w:rPr>
          <w:rFonts w:ascii="標楷體" w:eastAsia="標楷體" w:hAnsi="標楷體" w:cs="新細明體"/>
          <w:sz w:val="28"/>
          <w:szCs w:val="28"/>
        </w:rPr>
        <w:t>四</w:t>
      </w:r>
      <w:r w:rsidRPr="003245CE">
        <w:rPr>
          <w:rFonts w:ascii="標楷體" w:eastAsia="標楷體" w:hAnsi="標楷體" w:cs="新細明體" w:hint="eastAsia"/>
          <w:sz w:val="28"/>
          <w:szCs w:val="28"/>
        </w:rPr>
        <w:t>、</w:t>
      </w:r>
      <w:r w:rsidRPr="003245CE">
        <w:rPr>
          <w:rFonts w:ascii="標楷體" w:eastAsia="標楷體" w:hAnsi="標楷體" w:cs="新細明體"/>
          <w:sz w:val="28"/>
          <w:szCs w:val="28"/>
        </w:rPr>
        <w:t>室內場地嚴禁攜帶外食入內。</w:t>
      </w:r>
    </w:p>
    <w:p w:rsidR="00A06C95" w:rsidRPr="0019786D" w:rsidRDefault="00A06C95" w:rsidP="00A06C95">
      <w:pPr>
        <w:snapToGrid w:val="0"/>
        <w:spacing w:line="500" w:lineRule="exact"/>
        <w:ind w:left="560" w:hangingChars="200" w:hanging="560"/>
        <w:jc w:val="both"/>
        <w:rPr>
          <w:rFonts w:hint="eastAsia"/>
        </w:rPr>
      </w:pPr>
      <w:r w:rsidRPr="003245CE">
        <w:rPr>
          <w:rFonts w:ascii="標楷體" w:eastAsia="標楷體" w:hAnsi="標楷體" w:cs="新細明體"/>
          <w:sz w:val="28"/>
          <w:szCs w:val="28"/>
        </w:rPr>
        <w:t>五</w:t>
      </w:r>
      <w:r w:rsidRPr="003245CE">
        <w:rPr>
          <w:rFonts w:ascii="標楷體" w:eastAsia="標楷體" w:hAnsi="標楷體" w:cs="新細明體" w:hint="eastAsia"/>
          <w:sz w:val="28"/>
          <w:szCs w:val="28"/>
        </w:rPr>
        <w:t>、</w:t>
      </w:r>
      <w:r w:rsidRPr="003245CE">
        <w:rPr>
          <w:rFonts w:ascii="標楷體" w:eastAsia="標楷體" w:hAnsi="標楷體" w:cs="新細明體"/>
          <w:sz w:val="28"/>
          <w:szCs w:val="28"/>
        </w:rPr>
        <w:t>計算幣值單位：新</w:t>
      </w:r>
      <w:r w:rsidRPr="003245CE">
        <w:rPr>
          <w:rFonts w:ascii="標楷體" w:eastAsia="標楷體" w:hAnsi="標楷體" w:cs="新細明體" w:hint="eastAsia"/>
          <w:sz w:val="28"/>
          <w:szCs w:val="28"/>
        </w:rPr>
        <w:t>臺</w:t>
      </w:r>
      <w:r w:rsidRPr="003245CE">
        <w:rPr>
          <w:rFonts w:ascii="標楷體" w:eastAsia="標楷體" w:hAnsi="標楷體" w:cs="新細明體"/>
          <w:sz w:val="28"/>
          <w:szCs w:val="28"/>
        </w:rPr>
        <w:t>幣「元」</w:t>
      </w:r>
      <w:r w:rsidRPr="001C067F">
        <w:rPr>
          <w:rFonts w:ascii="標楷體" w:eastAsia="標楷體" w:hAnsi="標楷體" w:cs="新細明體"/>
          <w:sz w:val="28"/>
          <w:szCs w:val="28"/>
        </w:rPr>
        <w:t>。</w:t>
      </w:r>
    </w:p>
    <w:p w:rsidR="00A60321" w:rsidRDefault="00A60321"/>
    <w:sectPr w:rsidR="00A60321" w:rsidSect="002969BC">
      <w:footerReference w:type="even" r:id="rId4"/>
      <w:footerReference w:type="default" r:id="rId5"/>
      <w:pgSz w:w="11906" w:h="16838" w:code="9"/>
      <w:pgMar w:top="1418" w:right="1418" w:bottom="1418" w:left="1418" w:header="284" w:footer="284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0B" w:rsidRDefault="00A06C95" w:rsidP="00D257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70B" w:rsidRDefault="00A06C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0B" w:rsidRDefault="00A06C95" w:rsidP="00752093">
    <w:pPr>
      <w:pStyle w:val="a3"/>
      <w:framePr w:h="289" w:hRule="exact" w:wrap="around" w:vAnchor="text" w:hAnchor="page" w:x="5893" w:y="-5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070B" w:rsidRDefault="00A06C95" w:rsidP="0015184A">
    <w:pPr>
      <w:pStyle w:val="a3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C95"/>
    <w:rsid w:val="00105BF5"/>
    <w:rsid w:val="005769C8"/>
    <w:rsid w:val="00A06C95"/>
    <w:rsid w:val="00A60321"/>
    <w:rsid w:val="00C119D5"/>
    <w:rsid w:val="00C27B8E"/>
    <w:rsid w:val="00C43645"/>
    <w:rsid w:val="00F1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6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06C95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A0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2018-09-11T09:16:00Z</dcterms:created>
  <dcterms:modified xsi:type="dcterms:W3CDTF">2018-09-11T09:18:00Z</dcterms:modified>
</cp:coreProperties>
</file>